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F532" w14:textId="77777777" w:rsidR="009333AA" w:rsidRDefault="009333AA" w:rsidP="009333AA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>Приложение 8</w:t>
      </w:r>
    </w:p>
    <w:p w14:paraId="3E946FA2" w14:textId="77777777" w:rsidR="009333AA" w:rsidRDefault="009333AA" w:rsidP="009333AA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 xml:space="preserve"> к Условиям осуществления деятельности по </w:t>
      </w:r>
    </w:p>
    <w:p w14:paraId="5F8B65FA" w14:textId="77777777" w:rsidR="009333AA" w:rsidRDefault="009333AA" w:rsidP="009333AA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01D416A5" w14:textId="77777777" w:rsidR="009333AA" w:rsidRDefault="009333AA" w:rsidP="009333AA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 xml:space="preserve"> </w:t>
      </w:r>
    </w:p>
    <w:p w14:paraId="40755DDB" w14:textId="77777777" w:rsidR="009333AA" w:rsidRDefault="009333AA" w:rsidP="009333AA">
      <w:pPr>
        <w:pStyle w:val="2"/>
        <w:shd w:val="clear" w:color="auto" w:fill="auto"/>
        <w:tabs>
          <w:tab w:val="left" w:leader="underscore" w:pos="1742"/>
          <w:tab w:val="left" w:leader="underscore" w:pos="3010"/>
          <w:tab w:val="left" w:leader="underscore" w:pos="4474"/>
        </w:tabs>
        <w:spacing w:after="0" w:line="293" w:lineRule="exact"/>
        <w:ind w:right="1325"/>
        <w:jc w:val="left"/>
      </w:pPr>
      <w:bookmarkStart w:id="0" w:name="bookmark87"/>
      <w:r>
        <w:rPr>
          <w:b/>
          <w:sz w:val="20"/>
        </w:rPr>
        <w:t>АКТ ПРИЕМА-ПЕРЕДАЧИ ИМУЩЕСТВА (ПЕРЕДАЧА ИМУЩЕСТВА)</w:t>
      </w:r>
      <w:r>
        <w:t xml:space="preserve"> </w:t>
      </w:r>
    </w:p>
    <w:p w14:paraId="719E70F3" w14:textId="6959FFED" w:rsidR="009333AA" w:rsidRDefault="009333AA" w:rsidP="009333AA">
      <w:pPr>
        <w:pStyle w:val="2"/>
        <w:shd w:val="clear" w:color="auto" w:fill="auto"/>
        <w:tabs>
          <w:tab w:val="left" w:leader="underscore" w:pos="1742"/>
          <w:tab w:val="left" w:leader="underscore" w:pos="3010"/>
          <w:tab w:val="left" w:leader="underscore" w:pos="4474"/>
        </w:tabs>
        <w:spacing w:after="0" w:line="293" w:lineRule="exact"/>
        <w:ind w:right="1325"/>
        <w:jc w:val="left"/>
        <w:rPr>
          <w:sz w:val="20"/>
        </w:rPr>
      </w:pPr>
      <w:r>
        <w:rPr>
          <w:sz w:val="20"/>
        </w:rPr>
        <w:t>№</w:t>
      </w:r>
      <w:r>
        <w:rPr>
          <w:sz w:val="20"/>
        </w:rPr>
        <w:tab/>
      </w:r>
      <w:r>
        <w:rPr>
          <w:sz w:val="20"/>
        </w:rPr>
        <w:t>от</w:t>
      </w:r>
      <w:r>
        <w:rPr>
          <w:sz w:val="20"/>
        </w:rPr>
        <w:t xml:space="preserve">      «_____» ________________ 20__ Г.</w:t>
      </w:r>
      <w:bookmarkEnd w:id="0"/>
    </w:p>
    <w:p w14:paraId="66601BAD" w14:textId="77777777" w:rsidR="009333AA" w:rsidRDefault="009333AA" w:rsidP="009333AA">
      <w:pPr>
        <w:pStyle w:val="21"/>
        <w:shd w:val="clear" w:color="auto" w:fill="auto"/>
        <w:spacing w:before="0" w:after="0" w:line="240" w:lineRule="auto"/>
        <w:ind w:firstLine="0"/>
        <w:jc w:val="center"/>
      </w:pPr>
    </w:p>
    <w:p w14:paraId="1012B05D" w14:textId="77777777" w:rsidR="009333AA" w:rsidRDefault="009333AA" w:rsidP="009333AA">
      <w:pPr>
        <w:pStyle w:val="21"/>
        <w:shd w:val="clear" w:color="auto" w:fill="auto"/>
        <w:spacing w:before="0" w:after="120" w:line="240" w:lineRule="exact"/>
        <w:ind w:firstLine="0"/>
        <w:jc w:val="both"/>
      </w:pPr>
      <w:r>
        <w:t>Доверительный управляющий и Учредитель управления настоящим согласились с тем, что Учредитель управления передает, а Доверительный управляющий принимает в доверительное управление в целях и на условиях, указанных в Договоре следующее Имущество:</w:t>
      </w:r>
    </w:p>
    <w:p w14:paraId="3804A492" w14:textId="77777777" w:rsidR="009333AA" w:rsidRDefault="009333AA" w:rsidP="009333AA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4128"/>
          <w:tab w:val="left" w:leader="underscore" w:pos="7445"/>
        </w:tabs>
        <w:spacing w:before="0" w:after="0" w:line="170" w:lineRule="exact"/>
        <w:ind w:firstLine="0"/>
        <w:jc w:val="both"/>
      </w:pPr>
      <w:r>
        <w:t xml:space="preserve">Денежные средства в сумме </w:t>
      </w:r>
      <w:r>
        <w:rPr>
          <w:u w:val="single"/>
        </w:rPr>
        <w:t>___________ (_________________)</w:t>
      </w:r>
    </w:p>
    <w:p w14:paraId="252A4524" w14:textId="77777777" w:rsidR="009333AA" w:rsidRDefault="009333AA" w:rsidP="009333AA">
      <w:pPr>
        <w:pStyle w:val="21"/>
        <w:shd w:val="clear" w:color="auto" w:fill="auto"/>
        <w:tabs>
          <w:tab w:val="left" w:pos="284"/>
          <w:tab w:val="left" w:leader="underscore" w:pos="4128"/>
          <w:tab w:val="left" w:leader="underscore" w:pos="7445"/>
        </w:tabs>
        <w:spacing w:before="0" w:after="0" w:line="170" w:lineRule="exact"/>
        <w:ind w:firstLine="0"/>
        <w:jc w:val="both"/>
      </w:pPr>
    </w:p>
    <w:p w14:paraId="61AB3039" w14:textId="77777777" w:rsidR="009333AA" w:rsidRDefault="009333AA" w:rsidP="009333AA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4128"/>
          <w:tab w:val="left" w:leader="underscore" w:pos="7445"/>
        </w:tabs>
        <w:spacing w:before="0" w:after="0" w:line="240" w:lineRule="auto"/>
        <w:ind w:firstLine="0"/>
        <w:jc w:val="both"/>
      </w:pPr>
      <w:r>
        <w:t>Ценные бумаги:</w:t>
      </w:r>
    </w:p>
    <w:p w14:paraId="7F65D2BF" w14:textId="77777777" w:rsidR="009333AA" w:rsidRDefault="009333AA" w:rsidP="009333AA">
      <w:pPr>
        <w:pStyle w:val="21"/>
        <w:shd w:val="clear" w:color="auto" w:fill="auto"/>
        <w:tabs>
          <w:tab w:val="left" w:pos="284"/>
          <w:tab w:val="left" w:leader="underscore" w:pos="4128"/>
          <w:tab w:val="left" w:leader="underscore" w:pos="7445"/>
        </w:tabs>
        <w:spacing w:before="0" w:after="0" w:line="240" w:lineRule="auto"/>
        <w:ind w:firstLine="0"/>
        <w:jc w:val="both"/>
      </w:pPr>
    </w:p>
    <w:tbl>
      <w:tblPr>
        <w:tblStyle w:val="a6"/>
        <w:tblpPr w:leftFromText="180" w:rightFromText="180" w:vertAnchor="text" w:horzAnchor="margin" w:tblpXSpec="center" w:tblpY="-25"/>
        <w:tblW w:w="14595" w:type="dxa"/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1276"/>
        <w:gridCol w:w="1276"/>
        <w:gridCol w:w="708"/>
        <w:gridCol w:w="1134"/>
        <w:gridCol w:w="1134"/>
        <w:gridCol w:w="1135"/>
        <w:gridCol w:w="992"/>
        <w:gridCol w:w="993"/>
        <w:gridCol w:w="1559"/>
        <w:gridCol w:w="992"/>
        <w:gridCol w:w="1417"/>
      </w:tblGrid>
      <w:tr w:rsidR="009333AA" w14:paraId="48D39AAE" w14:textId="77777777" w:rsidTr="0039490C">
        <w:trPr>
          <w:trHeight w:val="815"/>
        </w:trPr>
        <w:tc>
          <w:tcPr>
            <w:tcW w:w="562" w:type="dxa"/>
          </w:tcPr>
          <w:p w14:paraId="0052D3A4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№ п/п</w:t>
            </w:r>
          </w:p>
        </w:tc>
        <w:tc>
          <w:tcPr>
            <w:tcW w:w="1417" w:type="dxa"/>
          </w:tcPr>
          <w:p w14:paraId="048DDD93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 эмитента</w:t>
            </w:r>
          </w:p>
        </w:tc>
        <w:tc>
          <w:tcPr>
            <w:tcW w:w="1276" w:type="dxa"/>
          </w:tcPr>
          <w:p w14:paraId="5179FD36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ISIN</w:t>
            </w:r>
          </w:p>
        </w:tc>
        <w:tc>
          <w:tcPr>
            <w:tcW w:w="1276" w:type="dxa"/>
          </w:tcPr>
          <w:p w14:paraId="4FF3DA4B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 ценных бумаг</w:t>
            </w:r>
          </w:p>
        </w:tc>
        <w:tc>
          <w:tcPr>
            <w:tcW w:w="708" w:type="dxa"/>
          </w:tcPr>
          <w:p w14:paraId="590A427D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Кол-во (шт.)</w:t>
            </w:r>
          </w:p>
        </w:tc>
        <w:tc>
          <w:tcPr>
            <w:tcW w:w="1134" w:type="dxa"/>
          </w:tcPr>
          <w:p w14:paraId="79A5AE0B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Номинальная стоимость в </w:t>
            </w:r>
            <w:proofErr w:type="gramStart"/>
            <w:r>
              <w:rPr>
                <w:b/>
                <w:sz w:val="12"/>
              </w:rPr>
              <w:t>валюте  ценной</w:t>
            </w:r>
            <w:proofErr w:type="gramEnd"/>
            <w:r>
              <w:rPr>
                <w:b/>
                <w:sz w:val="12"/>
              </w:rPr>
              <w:t xml:space="preserve"> бумаги</w:t>
            </w:r>
          </w:p>
        </w:tc>
        <w:tc>
          <w:tcPr>
            <w:tcW w:w="1134" w:type="dxa"/>
          </w:tcPr>
          <w:p w14:paraId="6412C6C4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Дата поступления ценной бумаги</w:t>
            </w:r>
          </w:p>
        </w:tc>
        <w:tc>
          <w:tcPr>
            <w:tcW w:w="1135" w:type="dxa"/>
          </w:tcPr>
          <w:p w14:paraId="3F604743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Сумма по балансовой стоимости (в рублях)</w:t>
            </w:r>
          </w:p>
        </w:tc>
        <w:tc>
          <w:tcPr>
            <w:tcW w:w="992" w:type="dxa"/>
          </w:tcPr>
          <w:p w14:paraId="6B9AAB0E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НКД в валюте ценной бумаги</w:t>
            </w:r>
          </w:p>
        </w:tc>
        <w:tc>
          <w:tcPr>
            <w:tcW w:w="993" w:type="dxa"/>
          </w:tcPr>
          <w:p w14:paraId="27A1307F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Bloomberg </w:t>
            </w:r>
            <w:proofErr w:type="spellStart"/>
            <w:r>
              <w:rPr>
                <w:b/>
                <w:sz w:val="12"/>
              </w:rPr>
              <w:t>Generic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Last</w:t>
            </w:r>
            <w:proofErr w:type="spellEnd"/>
            <w:r>
              <w:rPr>
                <w:b/>
                <w:sz w:val="12"/>
              </w:rPr>
              <w:t xml:space="preserve"> Price</w:t>
            </w:r>
          </w:p>
        </w:tc>
        <w:tc>
          <w:tcPr>
            <w:tcW w:w="1559" w:type="dxa"/>
          </w:tcPr>
          <w:p w14:paraId="6DCE4E14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Оценочная стоимость в валюте ценной бумаги (без учёта НКД)</w:t>
            </w:r>
          </w:p>
        </w:tc>
        <w:tc>
          <w:tcPr>
            <w:tcW w:w="992" w:type="dxa"/>
          </w:tcPr>
          <w:p w14:paraId="1E963C38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Оценочная стоимость в валюте ценной бумаги</w:t>
            </w:r>
          </w:p>
        </w:tc>
        <w:tc>
          <w:tcPr>
            <w:tcW w:w="1417" w:type="dxa"/>
          </w:tcPr>
          <w:p w14:paraId="0490FA01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Оценочная стоимость (в рублях по курсу ЦБ РФ)</w:t>
            </w:r>
            <w:r>
              <w:rPr>
                <w:rStyle w:val="a5"/>
                <w:b/>
                <w:sz w:val="12"/>
              </w:rPr>
              <w:footnoteReference w:id="1"/>
            </w:r>
          </w:p>
        </w:tc>
      </w:tr>
      <w:tr w:rsidR="009333AA" w14:paraId="4F426698" w14:textId="77777777" w:rsidTr="0039490C">
        <w:trPr>
          <w:trHeight w:val="400"/>
        </w:trPr>
        <w:tc>
          <w:tcPr>
            <w:tcW w:w="562" w:type="dxa"/>
          </w:tcPr>
          <w:p w14:paraId="78E1E664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2"/>
              </w:rPr>
            </w:pPr>
          </w:p>
        </w:tc>
        <w:tc>
          <w:tcPr>
            <w:tcW w:w="1417" w:type="dxa"/>
          </w:tcPr>
          <w:p w14:paraId="0D507AB9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6380D05D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5FC672B9" w14:textId="77777777" w:rsidR="009333AA" w:rsidRDefault="009333AA" w:rsidP="0039490C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708" w:type="dxa"/>
          </w:tcPr>
          <w:p w14:paraId="5B2C1579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14:paraId="45409CDF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14:paraId="5ACEEFA7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5" w:type="dxa"/>
          </w:tcPr>
          <w:p w14:paraId="4FCCAEF0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14:paraId="7A5FFBC9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93" w:type="dxa"/>
          </w:tcPr>
          <w:p w14:paraId="4F4B3C9D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14:paraId="146130C6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14:paraId="6F98D852" w14:textId="77777777" w:rsidR="009333AA" w:rsidRDefault="009333AA" w:rsidP="0039490C">
            <w:pPr>
              <w:jc w:val="center"/>
              <w:rPr>
                <w:rFonts w:ascii="Verdana" w:hAnsi="Verdana"/>
                <w:color w:val="000000"/>
                <w:sz w:val="12"/>
              </w:rPr>
            </w:pPr>
          </w:p>
        </w:tc>
        <w:tc>
          <w:tcPr>
            <w:tcW w:w="1417" w:type="dxa"/>
          </w:tcPr>
          <w:p w14:paraId="55AFAB10" w14:textId="77777777" w:rsidR="009333AA" w:rsidRDefault="009333AA" w:rsidP="0039490C">
            <w:pPr>
              <w:jc w:val="center"/>
              <w:rPr>
                <w:rFonts w:ascii="Verdana" w:hAnsi="Verdana"/>
                <w:color w:val="000000"/>
                <w:sz w:val="12"/>
              </w:rPr>
            </w:pPr>
          </w:p>
        </w:tc>
      </w:tr>
      <w:tr w:rsidR="009333AA" w14:paraId="623793F5" w14:textId="77777777" w:rsidTr="0039490C">
        <w:trPr>
          <w:trHeight w:val="400"/>
        </w:trPr>
        <w:tc>
          <w:tcPr>
            <w:tcW w:w="562" w:type="dxa"/>
          </w:tcPr>
          <w:p w14:paraId="4166B0A2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2"/>
              </w:rPr>
            </w:pPr>
          </w:p>
        </w:tc>
        <w:tc>
          <w:tcPr>
            <w:tcW w:w="1417" w:type="dxa"/>
          </w:tcPr>
          <w:p w14:paraId="1B930168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71A9C25A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1891F327" w14:textId="77777777" w:rsidR="009333AA" w:rsidRDefault="009333AA" w:rsidP="0039490C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708" w:type="dxa"/>
          </w:tcPr>
          <w:p w14:paraId="3229EDC5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14:paraId="0D9366CD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14:paraId="6ADB7DD8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5" w:type="dxa"/>
          </w:tcPr>
          <w:p w14:paraId="0177AA3A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14:paraId="66CA3621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93" w:type="dxa"/>
          </w:tcPr>
          <w:p w14:paraId="768B7FA1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14:paraId="60AC4184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14:paraId="4B5A52DF" w14:textId="77777777" w:rsidR="009333AA" w:rsidRDefault="009333AA" w:rsidP="0039490C">
            <w:pPr>
              <w:jc w:val="center"/>
              <w:rPr>
                <w:rFonts w:ascii="Verdana" w:hAnsi="Verdana"/>
                <w:color w:val="000000"/>
                <w:sz w:val="12"/>
              </w:rPr>
            </w:pPr>
          </w:p>
        </w:tc>
        <w:tc>
          <w:tcPr>
            <w:tcW w:w="1417" w:type="dxa"/>
          </w:tcPr>
          <w:p w14:paraId="632A20C2" w14:textId="77777777" w:rsidR="009333AA" w:rsidRDefault="009333AA" w:rsidP="0039490C">
            <w:pPr>
              <w:jc w:val="center"/>
              <w:rPr>
                <w:rFonts w:ascii="Verdana" w:hAnsi="Verdana"/>
                <w:color w:val="000000"/>
                <w:sz w:val="12"/>
              </w:rPr>
            </w:pPr>
          </w:p>
        </w:tc>
      </w:tr>
      <w:tr w:rsidR="009333AA" w14:paraId="4F3A13CF" w14:textId="77777777" w:rsidTr="0039490C">
        <w:trPr>
          <w:trHeight w:val="400"/>
        </w:trPr>
        <w:tc>
          <w:tcPr>
            <w:tcW w:w="562" w:type="dxa"/>
          </w:tcPr>
          <w:p w14:paraId="093403E9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2"/>
              </w:rPr>
            </w:pPr>
          </w:p>
        </w:tc>
        <w:tc>
          <w:tcPr>
            <w:tcW w:w="1417" w:type="dxa"/>
          </w:tcPr>
          <w:p w14:paraId="2B86B652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6A0D35DD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17D84378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708" w:type="dxa"/>
          </w:tcPr>
          <w:p w14:paraId="5EA10073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14:paraId="619B1BE9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14:paraId="168A9536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5" w:type="dxa"/>
          </w:tcPr>
          <w:p w14:paraId="5D8AEABE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14:paraId="355C68B8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93" w:type="dxa"/>
          </w:tcPr>
          <w:p w14:paraId="352A31B0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14:paraId="2EC0F46C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14:paraId="3B6D91A6" w14:textId="77777777" w:rsidR="009333AA" w:rsidRDefault="009333AA" w:rsidP="0039490C">
            <w:pPr>
              <w:jc w:val="center"/>
              <w:rPr>
                <w:rFonts w:ascii="Verdana" w:hAnsi="Verdana"/>
                <w:color w:val="000000"/>
                <w:sz w:val="12"/>
              </w:rPr>
            </w:pPr>
          </w:p>
        </w:tc>
        <w:tc>
          <w:tcPr>
            <w:tcW w:w="1417" w:type="dxa"/>
          </w:tcPr>
          <w:p w14:paraId="757972E8" w14:textId="77777777" w:rsidR="009333AA" w:rsidRDefault="009333AA" w:rsidP="0039490C">
            <w:pPr>
              <w:jc w:val="center"/>
              <w:rPr>
                <w:rFonts w:ascii="Verdana" w:hAnsi="Verdana"/>
                <w:color w:val="000000"/>
                <w:sz w:val="12"/>
              </w:rPr>
            </w:pPr>
          </w:p>
        </w:tc>
      </w:tr>
      <w:tr w:rsidR="009333AA" w14:paraId="7F137213" w14:textId="77777777" w:rsidTr="0039490C">
        <w:trPr>
          <w:trHeight w:val="67"/>
        </w:trPr>
        <w:tc>
          <w:tcPr>
            <w:tcW w:w="562" w:type="dxa"/>
          </w:tcPr>
          <w:p w14:paraId="0216CAD6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2"/>
              </w:rPr>
            </w:pPr>
          </w:p>
        </w:tc>
        <w:tc>
          <w:tcPr>
            <w:tcW w:w="1417" w:type="dxa"/>
          </w:tcPr>
          <w:p w14:paraId="3F703707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4EFBE5BB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30A90DC7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708" w:type="dxa"/>
          </w:tcPr>
          <w:p w14:paraId="608252C6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14:paraId="02AE5AB6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14:paraId="75DAB75B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5" w:type="dxa"/>
          </w:tcPr>
          <w:p w14:paraId="62B90396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14:paraId="6ECB870D" w14:textId="77777777" w:rsidR="009333AA" w:rsidRDefault="009333AA" w:rsidP="0039490C">
            <w:pPr>
              <w:jc w:val="center"/>
              <w:rPr>
                <w:rFonts w:ascii="Verdana" w:hAnsi="Verdana"/>
                <w:b/>
                <w:color w:val="000000"/>
                <w:sz w:val="12"/>
              </w:rPr>
            </w:pPr>
          </w:p>
        </w:tc>
        <w:tc>
          <w:tcPr>
            <w:tcW w:w="993" w:type="dxa"/>
          </w:tcPr>
          <w:p w14:paraId="1108FDB4" w14:textId="77777777" w:rsidR="009333AA" w:rsidRDefault="009333AA" w:rsidP="0039490C">
            <w:pPr>
              <w:jc w:val="center"/>
              <w:rPr>
                <w:rFonts w:ascii="Verdana" w:hAnsi="Verdana"/>
                <w:b/>
                <w:color w:val="000000"/>
                <w:sz w:val="12"/>
              </w:rPr>
            </w:pPr>
          </w:p>
        </w:tc>
        <w:tc>
          <w:tcPr>
            <w:tcW w:w="1559" w:type="dxa"/>
          </w:tcPr>
          <w:p w14:paraId="20F99F29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</w:p>
        </w:tc>
        <w:tc>
          <w:tcPr>
            <w:tcW w:w="992" w:type="dxa"/>
          </w:tcPr>
          <w:p w14:paraId="235BA749" w14:textId="77777777" w:rsidR="009333AA" w:rsidRDefault="009333AA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</w:p>
        </w:tc>
        <w:tc>
          <w:tcPr>
            <w:tcW w:w="1417" w:type="dxa"/>
          </w:tcPr>
          <w:p w14:paraId="0E2D68A0" w14:textId="77777777" w:rsidR="009333AA" w:rsidRDefault="009333AA" w:rsidP="0039490C">
            <w:pPr>
              <w:jc w:val="center"/>
              <w:rPr>
                <w:rFonts w:ascii="Verdana" w:hAnsi="Verdana"/>
                <w:b/>
                <w:color w:val="000000"/>
                <w:sz w:val="12"/>
              </w:rPr>
            </w:pPr>
          </w:p>
        </w:tc>
      </w:tr>
    </w:tbl>
    <w:p w14:paraId="280C4CB2" w14:textId="77777777" w:rsidR="009333AA" w:rsidRDefault="009333AA" w:rsidP="009333AA">
      <w:pPr>
        <w:pStyle w:val="21"/>
        <w:shd w:val="clear" w:color="auto" w:fill="auto"/>
        <w:tabs>
          <w:tab w:val="left" w:leader="underscore" w:pos="4526"/>
          <w:tab w:val="left" w:leader="underscore" w:pos="7306"/>
        </w:tabs>
        <w:spacing w:before="0" w:after="167" w:line="170" w:lineRule="exact"/>
        <w:ind w:firstLine="0"/>
        <w:jc w:val="both"/>
      </w:pPr>
    </w:p>
    <w:p w14:paraId="7AE72400" w14:textId="77777777" w:rsidR="009333AA" w:rsidRDefault="009333AA" w:rsidP="009333AA">
      <w:pPr>
        <w:pStyle w:val="21"/>
        <w:shd w:val="clear" w:color="auto" w:fill="auto"/>
        <w:tabs>
          <w:tab w:val="left" w:leader="underscore" w:pos="4526"/>
          <w:tab w:val="left" w:leader="underscore" w:pos="7306"/>
        </w:tabs>
        <w:spacing w:before="0" w:after="167" w:line="170" w:lineRule="exact"/>
        <w:ind w:firstLine="0"/>
        <w:jc w:val="both"/>
      </w:pPr>
      <w:r>
        <w:t xml:space="preserve">Итого балансовая стоимость Имущества </w:t>
      </w:r>
      <w:r>
        <w:tab/>
        <w:t>(</w:t>
      </w:r>
      <w:r>
        <w:tab/>
        <w:t>)</w:t>
      </w:r>
    </w:p>
    <w:p w14:paraId="105CFDF4" w14:textId="77777777" w:rsidR="009333AA" w:rsidRDefault="009333AA" w:rsidP="009333AA">
      <w:pPr>
        <w:jc w:val="both"/>
        <w:rPr>
          <w:rFonts w:ascii="Verdana" w:hAnsi="Verdana"/>
          <w:sz w:val="17"/>
        </w:rPr>
      </w:pPr>
    </w:p>
    <w:p w14:paraId="5A87271F" w14:textId="77777777" w:rsidR="009333AA" w:rsidRDefault="009333AA" w:rsidP="009333AA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Итого оценочная стоимость Имущества    _______ </w:t>
      </w:r>
      <w:proofErr w:type="gramStart"/>
      <w:r>
        <w:rPr>
          <w:rFonts w:ascii="Verdana" w:hAnsi="Verdana"/>
          <w:sz w:val="17"/>
        </w:rPr>
        <w:t>( _</w:t>
      </w:r>
      <w:proofErr w:type="gramEnd"/>
      <w:r>
        <w:rPr>
          <w:rFonts w:ascii="Verdana" w:hAnsi="Verdana"/>
          <w:sz w:val="17"/>
        </w:rPr>
        <w:t>_______________________)</w:t>
      </w:r>
    </w:p>
    <w:p w14:paraId="0DF4B3EB" w14:textId="77777777" w:rsidR="009333AA" w:rsidRDefault="009333AA" w:rsidP="009333AA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Оценочная стоимость Имущества, передаваемого в доверительное управление, определяется на основании Приложения 5 Условий.</w:t>
      </w:r>
    </w:p>
    <w:p w14:paraId="7FA7082C" w14:textId="77777777" w:rsidR="009333AA" w:rsidRDefault="009333AA" w:rsidP="009333AA">
      <w:pPr>
        <w:jc w:val="both"/>
        <w:rPr>
          <w:rFonts w:ascii="Verdana" w:hAnsi="Verdana"/>
          <w:sz w:val="1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819"/>
      </w:tblGrid>
      <w:tr w:rsidR="009333AA" w14:paraId="532C936B" w14:textId="77777777" w:rsidTr="0039490C">
        <w:tc>
          <w:tcPr>
            <w:tcW w:w="5387" w:type="dxa"/>
          </w:tcPr>
          <w:p w14:paraId="45F17CF7" w14:textId="77777777" w:rsidR="009333AA" w:rsidRDefault="009333AA" w:rsidP="0039490C">
            <w:pPr>
              <w:pStyle w:val="Default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Доверительный управляющий: </w:t>
            </w:r>
          </w:p>
          <w:p w14:paraId="5C53E8AB" w14:textId="77777777" w:rsidR="009333AA" w:rsidRDefault="009333AA" w:rsidP="0039490C">
            <w:pPr>
              <w:pStyle w:val="Default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АО Банк «Объединенный капитал»</w:t>
            </w:r>
          </w:p>
          <w:p w14:paraId="1A11D944" w14:textId="77777777" w:rsidR="009333AA" w:rsidRDefault="009333AA" w:rsidP="0039490C">
            <w:pPr>
              <w:pStyle w:val="Default"/>
              <w:jc w:val="both"/>
              <w:rPr>
                <w:rFonts w:ascii="Verdana" w:hAnsi="Verdana"/>
                <w:sz w:val="18"/>
              </w:rPr>
            </w:pPr>
          </w:p>
          <w:p w14:paraId="39C8C3D2" w14:textId="77777777" w:rsidR="009333AA" w:rsidRDefault="009333AA" w:rsidP="0039490C">
            <w:pPr>
              <w:pStyle w:val="21"/>
              <w:shd w:val="clear" w:color="auto" w:fill="auto"/>
              <w:tabs>
                <w:tab w:val="left" w:pos="510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</w:t>
            </w:r>
          </w:p>
          <w:p w14:paraId="660D1904" w14:textId="77777777" w:rsidR="009333AA" w:rsidRDefault="009333AA" w:rsidP="0039490C">
            <w:pPr>
              <w:pStyle w:val="5"/>
              <w:shd w:val="clear" w:color="auto" w:fill="auto"/>
              <w:spacing w:before="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Подпись, М.П.</w:t>
            </w:r>
          </w:p>
          <w:p w14:paraId="1F85A478" w14:textId="77777777" w:rsidR="009333AA" w:rsidRDefault="009333AA" w:rsidP="0039490C">
            <w:pPr>
              <w:pStyle w:val="21"/>
              <w:shd w:val="clear" w:color="auto" w:fill="auto"/>
              <w:tabs>
                <w:tab w:val="left" w:pos="510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  <w:tc>
          <w:tcPr>
            <w:tcW w:w="4819" w:type="dxa"/>
          </w:tcPr>
          <w:tbl>
            <w:tblPr>
              <w:tblStyle w:val="a6"/>
              <w:tblW w:w="45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5"/>
            </w:tblGrid>
            <w:tr w:rsidR="009333AA" w14:paraId="782A494D" w14:textId="77777777" w:rsidTr="0039490C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3464A" w14:textId="77777777" w:rsidR="009333AA" w:rsidRDefault="009333AA" w:rsidP="0039490C">
                  <w:pPr>
                    <w:pStyle w:val="Default"/>
                    <w:jc w:val="both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 xml:space="preserve">Учредитель управления: </w:t>
                  </w:r>
                </w:p>
                <w:p w14:paraId="49AC75A6" w14:textId="77777777" w:rsidR="009333AA" w:rsidRDefault="009333AA" w:rsidP="0039490C">
                  <w:pPr>
                    <w:pStyle w:val="Default"/>
                    <w:jc w:val="both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</w:tr>
            <w:tr w:rsidR="009333AA" w14:paraId="7ABFE588" w14:textId="77777777" w:rsidTr="0039490C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B13AD" w14:textId="77777777" w:rsidR="009333AA" w:rsidRDefault="009333AA" w:rsidP="0039490C">
                  <w:pPr>
                    <w:pStyle w:val="21"/>
                    <w:shd w:val="clear" w:color="auto" w:fill="auto"/>
                    <w:tabs>
                      <w:tab w:val="left" w:pos="510"/>
                    </w:tabs>
                    <w:spacing w:before="0" w:after="0" w:line="240" w:lineRule="auto"/>
                    <w:ind w:firstLine="0"/>
                    <w:jc w:val="both"/>
                    <w:rPr>
                      <w:sz w:val="18"/>
                    </w:rPr>
                  </w:pPr>
                </w:p>
                <w:p w14:paraId="203E7B56" w14:textId="77777777" w:rsidR="009333AA" w:rsidRDefault="009333AA" w:rsidP="0039490C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_________________________________</w:t>
                  </w:r>
                </w:p>
                <w:p w14:paraId="180E6185" w14:textId="77777777" w:rsidR="009333AA" w:rsidRDefault="009333AA" w:rsidP="0039490C">
                  <w:pPr>
                    <w:pStyle w:val="23"/>
                    <w:shd w:val="clear" w:color="auto" w:fill="auto"/>
                    <w:spacing w:line="240" w:lineRule="auto"/>
                    <w:jc w:val="both"/>
                    <w:rPr>
                      <w:sz w:val="20"/>
                    </w:rPr>
                  </w:pPr>
                  <w:r>
                    <w:rPr>
                      <w:sz w:val="18"/>
                    </w:rPr>
                    <w:t>Подпись, М.П.</w:t>
                  </w:r>
                </w:p>
              </w:tc>
            </w:tr>
          </w:tbl>
          <w:p w14:paraId="2ED597C8" w14:textId="77777777" w:rsidR="009333AA" w:rsidRDefault="009333AA" w:rsidP="0039490C">
            <w:pPr>
              <w:pStyle w:val="Default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271E0A0D" w14:textId="77777777" w:rsidR="00BB4DAC" w:rsidRDefault="00BB4DAC"/>
    <w:sectPr w:rsidR="00BB4DAC" w:rsidSect="009333A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726E" w14:textId="77777777" w:rsidR="009333AA" w:rsidRDefault="009333AA" w:rsidP="009333AA">
      <w:pPr>
        <w:spacing w:after="0" w:line="240" w:lineRule="auto"/>
      </w:pPr>
      <w:r>
        <w:separator/>
      </w:r>
    </w:p>
  </w:endnote>
  <w:endnote w:type="continuationSeparator" w:id="0">
    <w:p w14:paraId="128D8CC4" w14:textId="77777777" w:rsidR="009333AA" w:rsidRDefault="009333AA" w:rsidP="0093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7C93" w14:textId="77777777" w:rsidR="009333AA" w:rsidRDefault="009333AA" w:rsidP="009333AA">
      <w:pPr>
        <w:spacing w:after="0" w:line="240" w:lineRule="auto"/>
      </w:pPr>
      <w:r>
        <w:separator/>
      </w:r>
    </w:p>
  </w:footnote>
  <w:footnote w:type="continuationSeparator" w:id="0">
    <w:p w14:paraId="5135F25D" w14:textId="77777777" w:rsidR="009333AA" w:rsidRDefault="009333AA" w:rsidP="009333AA">
      <w:pPr>
        <w:spacing w:after="0" w:line="240" w:lineRule="auto"/>
      </w:pPr>
      <w:r>
        <w:continuationSeparator/>
      </w:r>
    </w:p>
  </w:footnote>
  <w:footnote w:id="1">
    <w:p w14:paraId="250896A4" w14:textId="77777777" w:rsidR="009333AA" w:rsidRDefault="009333AA" w:rsidP="009333AA">
      <w:pPr>
        <w:pStyle w:val="a3"/>
      </w:pPr>
      <w:r>
        <w:rPr>
          <w:rStyle w:val="a5"/>
        </w:rPr>
        <w:footnoteRef/>
      </w:r>
      <w:r>
        <w:t xml:space="preserve"> Курс доллара США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06D9"/>
    <w:multiLevelType w:val="multilevel"/>
    <w:tmpl w:val="2F5EB98C"/>
    <w:lvl w:ilvl="0">
      <w:start w:val="1"/>
      <w:numFmt w:val="decimal"/>
      <w:lvlText w:val="%1)"/>
      <w:lvlJc w:val="left"/>
      <w:rPr>
        <w:rFonts w:ascii="Verdana" w:hAnsi="Verdana"/>
        <w:b w:val="0"/>
        <w:i w:val="0"/>
        <w:strike w:val="0"/>
        <w:color w:val="000000"/>
        <w:sz w:val="17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AA"/>
    <w:rsid w:val="009333AA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A4F74"/>
  <w15:chartTrackingRefBased/>
  <w15:docId w15:val="{A0963E03-1EB0-4314-B9C7-32CE4A4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3AA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link w:val="20"/>
    <w:rsid w:val="009333AA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Verdana" w:hAnsi="Verdana"/>
    </w:rPr>
  </w:style>
  <w:style w:type="paragraph" w:customStyle="1" w:styleId="21">
    <w:name w:val="Основной текст (2)"/>
    <w:basedOn w:val="a"/>
    <w:link w:val="22"/>
    <w:rsid w:val="009333AA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customStyle="1" w:styleId="5">
    <w:name w:val="Основной текст (5)"/>
    <w:basedOn w:val="a"/>
    <w:link w:val="50"/>
    <w:rsid w:val="009333AA"/>
    <w:pPr>
      <w:widowControl w:val="0"/>
      <w:shd w:val="clear" w:color="auto" w:fill="FFFFFF"/>
      <w:spacing w:before="480" w:after="0" w:line="158" w:lineRule="exact"/>
    </w:pPr>
    <w:rPr>
      <w:rFonts w:ascii="Verdana" w:hAnsi="Verdana"/>
      <w:b/>
      <w:sz w:val="13"/>
    </w:rPr>
  </w:style>
  <w:style w:type="paragraph" w:customStyle="1" w:styleId="Default">
    <w:name w:val="Default"/>
    <w:rsid w:val="009333AA"/>
    <w:pPr>
      <w:spacing w:after="0" w:line="240" w:lineRule="auto"/>
    </w:pPr>
    <w:rPr>
      <w:rFonts w:ascii="Cambria Math" w:eastAsia="Times New Roman" w:hAnsi="Cambria Math" w:cs="Times New Roman"/>
      <w:color w:val="000000"/>
      <w:sz w:val="24"/>
      <w:szCs w:val="20"/>
      <w:lang w:eastAsia="ru-RU"/>
    </w:rPr>
  </w:style>
  <w:style w:type="paragraph" w:styleId="a3">
    <w:name w:val="footnote text"/>
    <w:basedOn w:val="a"/>
    <w:link w:val="a4"/>
    <w:rsid w:val="009333AA"/>
    <w:rPr>
      <w:sz w:val="20"/>
    </w:rPr>
  </w:style>
  <w:style w:type="character" w:customStyle="1" w:styleId="a4">
    <w:name w:val="Текст сноски Знак"/>
    <w:basedOn w:val="a0"/>
    <w:link w:val="a3"/>
    <w:rsid w:val="009333A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3">
    <w:name w:val="Колонтитул (2)"/>
    <w:basedOn w:val="a"/>
    <w:link w:val="24"/>
    <w:rsid w:val="009333AA"/>
    <w:pPr>
      <w:widowControl w:val="0"/>
      <w:shd w:val="clear" w:color="auto" w:fill="FFFFFF"/>
      <w:spacing w:after="0" w:line="240" w:lineRule="atLeast"/>
    </w:pPr>
    <w:rPr>
      <w:rFonts w:ascii="Verdana" w:hAnsi="Verdana"/>
      <w:b/>
      <w:sz w:val="13"/>
    </w:rPr>
  </w:style>
  <w:style w:type="character" w:customStyle="1" w:styleId="20">
    <w:name w:val="Заголовок №2_"/>
    <w:link w:val="2"/>
    <w:rsid w:val="009333AA"/>
    <w:rPr>
      <w:rFonts w:ascii="Verdana" w:eastAsia="Times New Roman" w:hAnsi="Verdana" w:cs="Times New Roman"/>
      <w:szCs w:val="20"/>
      <w:shd w:val="clear" w:color="auto" w:fill="FFFFFF"/>
      <w:lang w:eastAsia="ru-RU"/>
    </w:rPr>
  </w:style>
  <w:style w:type="character" w:customStyle="1" w:styleId="22">
    <w:name w:val="Основной текст (2)_"/>
    <w:link w:val="21"/>
    <w:rsid w:val="009333AA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character" w:customStyle="1" w:styleId="50">
    <w:name w:val="Основной текст (5)_"/>
    <w:link w:val="5"/>
    <w:rsid w:val="009333AA"/>
    <w:rPr>
      <w:rFonts w:ascii="Verdana" w:eastAsia="Times New Roman" w:hAnsi="Verdana" w:cs="Times New Roman"/>
      <w:b/>
      <w:sz w:val="13"/>
      <w:szCs w:val="20"/>
      <w:shd w:val="clear" w:color="auto" w:fill="FFFFFF"/>
      <w:lang w:eastAsia="ru-RU"/>
    </w:rPr>
  </w:style>
  <w:style w:type="character" w:styleId="a5">
    <w:name w:val="footnote reference"/>
    <w:basedOn w:val="a0"/>
    <w:rsid w:val="009333AA"/>
    <w:rPr>
      <w:vertAlign w:val="superscript"/>
    </w:rPr>
  </w:style>
  <w:style w:type="character" w:customStyle="1" w:styleId="24">
    <w:name w:val="Колонтитул (2)_"/>
    <w:link w:val="23"/>
    <w:rsid w:val="009333AA"/>
    <w:rPr>
      <w:rFonts w:ascii="Verdana" w:eastAsia="Times New Roman" w:hAnsi="Verdana" w:cs="Times New Roman"/>
      <w:b/>
      <w:sz w:val="13"/>
      <w:szCs w:val="20"/>
      <w:shd w:val="clear" w:color="auto" w:fill="FFFFFF"/>
      <w:lang w:eastAsia="ru-RU"/>
    </w:rPr>
  </w:style>
  <w:style w:type="table" w:styleId="a6">
    <w:name w:val="Table Grid"/>
    <w:basedOn w:val="a1"/>
    <w:rsid w:val="009333A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2022-03-22T09:09:00Z</dcterms:created>
  <dcterms:modified xsi:type="dcterms:W3CDTF">2022-03-22T09:13:00Z</dcterms:modified>
</cp:coreProperties>
</file>