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71B4" w14:textId="69231DF8" w:rsidR="007362EE" w:rsidRPr="001C314B" w:rsidRDefault="001C314B" w:rsidP="00A82127">
      <w:pPr>
        <w:spacing w:line="360" w:lineRule="auto"/>
        <w:ind w:firstLine="567"/>
        <w:contextualSpacing/>
        <w:jc w:val="right"/>
        <w:rPr>
          <w:rFonts w:eastAsia="Calibri" w:cs="Times New Roman"/>
          <w:b/>
          <w:i/>
          <w:color w:val="auto"/>
          <w:szCs w:val="24"/>
        </w:rPr>
      </w:pPr>
      <w:bookmarkStart w:id="0" w:name="_GoBack"/>
      <w:r w:rsidRPr="001C314B">
        <w:rPr>
          <w:rFonts w:eastAsia="Calibri" w:cs="Times New Roman"/>
          <w:b/>
          <w:i/>
          <w:color w:val="auto"/>
          <w:szCs w:val="24"/>
        </w:rPr>
        <w:t>ПРИЛОЖЕНИЕ № 11</w:t>
      </w:r>
    </w:p>
    <w:bookmarkEnd w:id="0"/>
    <w:p w14:paraId="29D54BFF" w14:textId="77777777" w:rsidR="00A82127" w:rsidRPr="00A82127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FF0000"/>
          <w:szCs w:val="24"/>
        </w:rPr>
      </w:pPr>
    </w:p>
    <w:p w14:paraId="5641D43C" w14:textId="77777777" w:rsidR="00A82127" w:rsidRPr="00A82127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FF0000"/>
          <w:szCs w:val="24"/>
        </w:rPr>
      </w:pPr>
    </w:p>
    <w:p w14:paraId="2F3D4D5F" w14:textId="77777777" w:rsidR="00A82127" w:rsidRPr="00A82127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FF0000"/>
          <w:szCs w:val="24"/>
        </w:rPr>
      </w:pPr>
    </w:p>
    <w:p w14:paraId="58C1EF24" w14:textId="42A61E98" w:rsidR="007362EE" w:rsidRPr="00A82127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У</w:t>
      </w:r>
      <w:r w:rsidR="007362EE" w:rsidRPr="00A82127">
        <w:rPr>
          <w:rFonts w:eastAsia="Calibri" w:cs="Times New Roman"/>
          <w:color w:val="auto"/>
          <w:szCs w:val="24"/>
        </w:rPr>
        <w:t>ведомлени</w:t>
      </w:r>
      <w:r w:rsidRPr="00A82127">
        <w:rPr>
          <w:rFonts w:eastAsia="Calibri" w:cs="Times New Roman"/>
          <w:color w:val="auto"/>
          <w:szCs w:val="24"/>
        </w:rPr>
        <w:t>е</w:t>
      </w:r>
      <w:r w:rsidR="007362EE" w:rsidRPr="00A82127">
        <w:rPr>
          <w:rFonts w:eastAsia="Calibri" w:cs="Times New Roman"/>
          <w:color w:val="auto"/>
          <w:szCs w:val="24"/>
        </w:rPr>
        <w:t xml:space="preserve"> о рискованном поручении</w:t>
      </w:r>
    </w:p>
    <w:p w14:paraId="23000F5F" w14:textId="77777777" w:rsidR="007362EE" w:rsidRPr="00A82127" w:rsidRDefault="007362EE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auto"/>
          <w:szCs w:val="24"/>
        </w:rPr>
      </w:pPr>
    </w:p>
    <w:p w14:paraId="545A7A70" w14:textId="039FCF31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 xml:space="preserve">В связи с отрицательным результатом тестирования, проведенного </w:t>
      </w:r>
      <w:r w:rsidR="00A82127" w:rsidRPr="00A82127">
        <w:rPr>
          <w:rFonts w:eastAsia="Calibri" w:cs="Times New Roman"/>
          <w:color w:val="auto"/>
          <w:szCs w:val="24"/>
        </w:rPr>
        <w:t>АО Банк «Объединенный капитал»</w:t>
      </w:r>
      <w:r w:rsidRPr="00A82127">
        <w:rPr>
          <w:rFonts w:eastAsia="Calibri" w:cs="Times New Roman"/>
          <w:color w:val="auto"/>
          <w:szCs w:val="24"/>
        </w:rPr>
        <w:t xml:space="preserve"> после получения поручения [дата, номер поручения, вид финансового инструмента, сделки (договора) и количество ценных бумаг (иных финансовых инструментов) в поручении], уведомляем Вас, что совершение сделки (заключение договора), указанных в поручении, не является для Вас целесообразным и влечет за собой следующие риски:</w:t>
      </w:r>
    </w:p>
    <w:p w14:paraId="2E180D1B" w14:textId="77777777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1.__________________</w:t>
      </w:r>
    </w:p>
    <w:p w14:paraId="6BBB864B" w14:textId="77777777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2. __________________</w:t>
      </w:r>
    </w:p>
    <w:p w14:paraId="141BE203" w14:textId="77777777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...</w:t>
      </w:r>
    </w:p>
    <w:p w14:paraId="0CBA3CD3" w14:textId="7F02D472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i/>
          <w:color w:val="808080" w:themeColor="background1" w:themeShade="80"/>
          <w:szCs w:val="24"/>
        </w:rPr>
      </w:pPr>
      <w:r w:rsidRPr="00A82127">
        <w:rPr>
          <w:rFonts w:eastAsia="Calibri" w:cs="Times New Roman"/>
          <w:i/>
          <w:color w:val="808080" w:themeColor="background1" w:themeShade="80"/>
          <w:szCs w:val="24"/>
        </w:rPr>
        <w:t xml:space="preserve">Приводится краткое описание рисков, связанных с совершением сделки (заключением договора), путем их перечисления или гиперссылки на страницу сайта брокера в информационно-телекоммуникационной сети Интернет, содержащую перечисление соответствующих рисков. </w:t>
      </w:r>
    </w:p>
    <w:p w14:paraId="5FBC12D0" w14:textId="78F4655D" w:rsidR="007362EE" w:rsidRPr="00A82127" w:rsidRDefault="00A82127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АО Банк «Объединенный капитал»</w:t>
      </w:r>
      <w:r w:rsidR="007362EE" w:rsidRPr="00A82127">
        <w:rPr>
          <w:rFonts w:eastAsia="Calibri" w:cs="Times New Roman"/>
          <w:color w:val="auto"/>
          <w:szCs w:val="24"/>
        </w:rPr>
        <w:t xml:space="preserve"> не несет ответственности за убытки и расходы, которые могут возникнуть у Вас в результате исполнения Ваших поручений.</w:t>
      </w:r>
    </w:p>
    <w:p w14:paraId="4D2A9D30" w14:textId="77777777" w:rsidR="007362EE" w:rsidRPr="007362EE" w:rsidRDefault="007362EE" w:rsidP="00A82127">
      <w:pPr>
        <w:spacing w:line="360" w:lineRule="auto"/>
        <w:ind w:firstLine="567"/>
        <w:contextualSpacing/>
        <w:rPr>
          <w:rFonts w:eastAsia="Calibri" w:cs="Times New Roman"/>
          <w:color w:val="FF0000"/>
          <w:szCs w:val="24"/>
        </w:rPr>
      </w:pPr>
    </w:p>
    <w:p w14:paraId="76DD1C4A" w14:textId="77777777" w:rsidR="00A20693" w:rsidRDefault="00A20693" w:rsidP="00A82127">
      <w:pPr>
        <w:spacing w:line="360" w:lineRule="auto"/>
        <w:jc w:val="both"/>
      </w:pPr>
    </w:p>
    <w:sectPr w:rsidR="00A20693" w:rsidSect="00F06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CBD88" w14:textId="77777777" w:rsidR="00D44795" w:rsidRDefault="00D44795" w:rsidP="007362EE">
      <w:r>
        <w:separator/>
      </w:r>
    </w:p>
  </w:endnote>
  <w:endnote w:type="continuationSeparator" w:id="0">
    <w:p w14:paraId="66C0D72A" w14:textId="77777777" w:rsidR="00D44795" w:rsidRDefault="00D44795" w:rsidP="007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0F7A6" w14:textId="77777777" w:rsidR="00D44795" w:rsidRDefault="00D44795" w:rsidP="007362EE">
      <w:r>
        <w:separator/>
      </w:r>
    </w:p>
  </w:footnote>
  <w:footnote w:type="continuationSeparator" w:id="0">
    <w:p w14:paraId="3AF2BDFC" w14:textId="77777777" w:rsidR="00D44795" w:rsidRDefault="00D44795" w:rsidP="0073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EE"/>
    <w:rsid w:val="0003793B"/>
    <w:rsid w:val="001C314B"/>
    <w:rsid w:val="005C4DD2"/>
    <w:rsid w:val="007362EE"/>
    <w:rsid w:val="00930ABA"/>
    <w:rsid w:val="00960759"/>
    <w:rsid w:val="00A20693"/>
    <w:rsid w:val="00A82127"/>
    <w:rsid w:val="00C8579B"/>
    <w:rsid w:val="00D44795"/>
    <w:rsid w:val="00DE59D2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AD2AD"/>
  <w15:docId w15:val="{9FAED9E7-2A7C-4CF3-84C5-876148A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62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62EE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2EE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 Е.Р.</dc:creator>
  <cp:lastModifiedBy>Брикина И.А.</cp:lastModifiedBy>
  <cp:revision>4</cp:revision>
  <dcterms:created xsi:type="dcterms:W3CDTF">2021-09-14T12:37:00Z</dcterms:created>
  <dcterms:modified xsi:type="dcterms:W3CDTF">2021-10-19T07:35:00Z</dcterms:modified>
</cp:coreProperties>
</file>